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C20" w:rsidRPr="005E6C20" w:rsidRDefault="005E6C20" w:rsidP="005E6C20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5E6C20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ТАТАРСКИЙ КОМПОНЕНТ В РУССКОЙ ЛИТЕРАТУРЕ ХХ ВЕКА</w:t>
      </w:r>
    </w:p>
    <w:p w:rsidR="005E6C20" w:rsidRPr="005E6C20" w:rsidRDefault="005E6C20" w:rsidP="005E6C2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6C2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Татьяна Николаевна </w:t>
      </w:r>
      <w:proofErr w:type="spellStart"/>
      <w:r w:rsidRPr="005E6C2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Бреева</w:t>
      </w:r>
      <w:proofErr w:type="spellEnd"/>
      <w:r w:rsidRPr="005E6C2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5E6C20" w:rsidRPr="005E6C20" w:rsidRDefault="005E6C20" w:rsidP="005E6C2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5E6C20" w:rsidRPr="005E6C20" w:rsidRDefault="005E6C20" w:rsidP="005E6C2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д.18,</w:t>
      </w:r>
    </w:p>
    <w:p w:rsidR="005E6C20" w:rsidRPr="005E6C20" w:rsidRDefault="005E6C20" w:rsidP="005E6C2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tbreeva@mail.ru.</w:t>
      </w:r>
    </w:p>
    <w:p w:rsidR="005E6C20" w:rsidRPr="005E6C20" w:rsidRDefault="005E6C20" w:rsidP="005E6C2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E6C20" w:rsidRPr="005E6C20" w:rsidRDefault="005E6C20" w:rsidP="005E6C2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рассматривается функционирование татарского компонента в русской литературе ХХ века, раскрывается характер его развития и разные грани художественной презентации, выявляются пути символизации и </w:t>
      </w:r>
      <w:proofErr w:type="spellStart"/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стереотипизации</w:t>
      </w:r>
      <w:proofErr w:type="spellEnd"/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Анализируется своеобразие воплощения татарского компонента в разных художественных парадигмах. Выстраивается специфика </w:t>
      </w:r>
      <w:proofErr w:type="spellStart"/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локусной</w:t>
      </w:r>
      <w:proofErr w:type="spellEnd"/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символики Казани как способа репрезентации татарского компонента. Исследуется разносторонность функциональной направленности татарского компонента в русской литературе ХХ века.</w:t>
      </w:r>
    </w:p>
    <w:p w:rsidR="005E6C20" w:rsidRPr="005E6C20" w:rsidRDefault="005E6C20" w:rsidP="005E6C2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E6C20" w:rsidRPr="005E6C20" w:rsidRDefault="005E6C20" w:rsidP="005E6C2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6C2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Ключевые </w:t>
      </w:r>
      <w:proofErr w:type="spellStart"/>
      <w:r w:rsidRPr="005E6C2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слова</w:t>
      </w:r>
      <w:proofErr w:type="gramStart"/>
      <w:r w:rsidRPr="005E6C2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:</w:t>
      </w:r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</w:t>
      </w:r>
      <w:proofErr w:type="gramEnd"/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атарский</w:t>
      </w:r>
      <w:proofErr w:type="spellEnd"/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компонент, концепт «Азия», концепт «Россия», идентичность, ложная самоидентификация, выбранная самоидентификация, локус «Казань».</w:t>
      </w:r>
    </w:p>
    <w:p w:rsidR="005E6C20" w:rsidRPr="005E6C20" w:rsidRDefault="005E6C20" w:rsidP="005E6C2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5E6C2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5E6C20" w:rsidRPr="005E6C20" w:rsidRDefault="005E6C20" w:rsidP="005E6C2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5E6C20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5E6C20"/>
    <w:p w:rsidR="005E6C20" w:rsidRDefault="005E6C20">
      <w:hyperlink r:id="rId7" w:history="1">
        <w:r w:rsidRPr="00E02A19">
          <w:rPr>
            <w:rStyle w:val="a3"/>
          </w:rPr>
          <w:t>https://kpfu.ru/tatarskij-komponent-v-russkoj-literature-hh-veka.html</w:t>
        </w:r>
      </w:hyperlink>
    </w:p>
    <w:p w:rsidR="005E6C20" w:rsidRDefault="005E6C20">
      <w:hyperlink r:id="rId8" w:history="1">
        <w:r w:rsidRPr="00E02A19">
          <w:rPr>
            <w:rStyle w:val="a3"/>
          </w:rPr>
          <w:t>https://kpfu.ru/portal/docs/F1534528838/04..pdf</w:t>
        </w:r>
      </w:hyperlink>
    </w:p>
    <w:p w:rsidR="005E6C20" w:rsidRPr="005E6C20" w:rsidRDefault="005E6C20" w:rsidP="005E6C2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5E6C2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5E6C20" w:rsidRPr="005E6C20" w:rsidRDefault="005E6C20" w:rsidP="005E6C2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5E6C2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5E6C20" w:rsidRPr="005E6C20" w:rsidRDefault="005E6C20" w:rsidP="005E6C2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5E6C2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5E6C20" w:rsidRPr="005E6C20" w:rsidRDefault="005E6C20" w:rsidP="005E6C2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5E6C2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5E6C20" w:rsidRPr="005E6C20" w:rsidRDefault="005E6C20" w:rsidP="005E6C2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5E6C2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5E6C20" w:rsidRPr="005E6C20" w:rsidRDefault="005E6C20" w:rsidP="005E6C2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5E6C2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5E6C2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5E6C2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5E6C20" w:rsidRPr="005E6C20" w:rsidRDefault="005E6C20" w:rsidP="005E6C2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5E6C2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5E6C20" w:rsidRPr="005E6C20" w:rsidRDefault="005E6C20" w:rsidP="005E6C2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5E6C2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5E6C20" w:rsidRPr="005E6C20" w:rsidRDefault="005E6C20" w:rsidP="005E6C2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5E6C2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5E6C20" w:rsidRDefault="005E6C20">
      <w:bookmarkStart w:id="0" w:name="_GoBack"/>
      <w:bookmarkEnd w:id="0"/>
    </w:p>
    <w:sectPr w:rsidR="005E6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60887"/>
    <w:multiLevelType w:val="multilevel"/>
    <w:tmpl w:val="99AE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25"/>
    <w:rsid w:val="005E6C20"/>
    <w:rsid w:val="00630516"/>
    <w:rsid w:val="00684CE9"/>
    <w:rsid w:val="00AD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6C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6C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0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534528838/04.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tarskij-komponent-v-russkoj-literature-hh-vek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534528838/04.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2018-07-04T08:40:00Z</dcterms:created>
  <dcterms:modified xsi:type="dcterms:W3CDTF">2018-07-04T08:40:00Z</dcterms:modified>
</cp:coreProperties>
</file>